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96" w:rsidRPr="00B73C96" w:rsidRDefault="00B73C96" w:rsidP="00B73C96">
      <w:pPr>
        <w:jc w:val="right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/>
      </w:tblPr>
      <w:tblGrid>
        <w:gridCol w:w="10531"/>
        <w:gridCol w:w="222"/>
      </w:tblGrid>
      <w:tr w:rsidR="00BD47C1" w:rsidRPr="006447F8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BD47C1" w:rsidRPr="00B3199A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0311B9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Р</w:t>
                  </w:r>
                  <w:r w:rsidR="00BD47C1"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ЕСПУБЛИКА ТАТАРСТАН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6447F8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hAnsi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BD47C1" w:rsidRDefault="0078132F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B3199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08</w:t>
            </w:r>
            <w:r w:rsidR="00BD47C1" w:rsidRPr="00BD47C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  <w:r w:rsidR="0061745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</w:t>
            </w:r>
            <w:r w:rsidR="00B3199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7</w:t>
            </w:r>
            <w:r w:rsidR="0061745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  <w:r w:rsidR="00BD47C1" w:rsidRPr="00BD47C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20</w:t>
            </w:r>
            <w:r w:rsidR="00B73C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  <w:r w:rsidR="004D69D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  <w:r w:rsidR="00CA5B0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617FF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  <w:r w:rsidR="00B3199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D69D9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D6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внесении изменений в решение №17 от 18.12.2020 года</w:t>
            </w:r>
          </w:p>
          <w:p w:rsidR="00BD47C1" w:rsidRPr="00BD47C1" w:rsidRDefault="004D69D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BD47C1"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="004D6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44E" w:rsidRPr="00BD47C1" w:rsidRDefault="00BD47C1" w:rsidP="000650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решает: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6447F8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b/>
                <w:highlight w:val="yellow"/>
                <w:lang w:val="tt-RU" w:eastAsia="ru-RU"/>
              </w:rPr>
            </w:pPr>
          </w:p>
        </w:tc>
      </w:tr>
    </w:tbl>
    <w:p w:rsidR="00617FF6" w:rsidRDefault="00617FF6" w:rsidP="00617FF6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lang w:eastAsia="ru-RU"/>
        </w:rPr>
      </w:pPr>
      <w:r w:rsidRPr="00FA7521">
        <w:rPr>
          <w:rFonts w:ascii="Times New Roman" w:eastAsia="Times New Roman" w:hAnsi="Times New Roman"/>
          <w:lang w:eastAsia="ru-RU"/>
        </w:rPr>
        <w:t xml:space="preserve">Установить источники финансирования дефицита бюджета по кодам </w:t>
      </w:r>
      <w:proofErr w:type="gramStart"/>
      <w:r w:rsidRPr="00FA7521">
        <w:rPr>
          <w:rFonts w:ascii="Times New Roman" w:eastAsia="Times New Roman" w:hAnsi="Times New Roman"/>
          <w:lang w:eastAsia="ru-RU"/>
        </w:rPr>
        <w:t>классификации источников финансирования дефицита бюджета</w:t>
      </w:r>
      <w:proofErr w:type="gramEnd"/>
      <w:r w:rsidRPr="00FA7521">
        <w:rPr>
          <w:rFonts w:ascii="Times New Roman" w:eastAsia="Times New Roman" w:hAnsi="Times New Roman"/>
          <w:lang w:eastAsia="ru-RU"/>
        </w:rPr>
        <w:t xml:space="preserve"> на 2021 год в сумме </w:t>
      </w:r>
      <w:r>
        <w:rPr>
          <w:rFonts w:ascii="Times New Roman" w:eastAsia="Times New Roman" w:hAnsi="Times New Roman"/>
          <w:lang w:eastAsia="ru-RU"/>
        </w:rPr>
        <w:t>20</w:t>
      </w:r>
      <w:r w:rsidR="004D7A24">
        <w:rPr>
          <w:rFonts w:ascii="Times New Roman" w:eastAsia="Times New Roman" w:hAnsi="Times New Roman"/>
          <w:lang w:eastAsia="ru-RU"/>
        </w:rPr>
        <w:t>9</w:t>
      </w:r>
      <w:r w:rsidR="00142CE1">
        <w:rPr>
          <w:rFonts w:ascii="Times New Roman" w:eastAsia="Times New Roman" w:hAnsi="Times New Roman"/>
          <w:lang w:eastAsia="ru-RU"/>
        </w:rPr>
        <w:t>3</w:t>
      </w:r>
      <w:r w:rsidRPr="00FA7521">
        <w:rPr>
          <w:rFonts w:ascii="Times New Roman" w:eastAsia="Times New Roman" w:hAnsi="Times New Roman"/>
          <w:lang w:eastAsia="ru-RU"/>
        </w:rPr>
        <w:t xml:space="preserve"> тыс. рублей, приложение 1 «Источники финансирования дефицита бюджета муниципального образования «</w:t>
      </w:r>
      <w:proofErr w:type="spellStart"/>
      <w:r w:rsidRPr="00FA7521">
        <w:rPr>
          <w:rFonts w:ascii="Times New Roman" w:eastAsia="Times New Roman" w:hAnsi="Times New Roman"/>
          <w:lang w:eastAsia="ru-RU"/>
        </w:rPr>
        <w:t>Нижнеуратьминское</w:t>
      </w:r>
      <w:proofErr w:type="spellEnd"/>
      <w:r w:rsidRPr="00FA7521">
        <w:rPr>
          <w:rFonts w:ascii="Times New Roman" w:eastAsia="Times New Roman" w:hAnsi="Times New Roman"/>
          <w:lang w:eastAsia="ru-RU"/>
        </w:rPr>
        <w:t xml:space="preserve"> сельское поселение» Нижнекамского муниципального района Республики Татарстан  на 2021 год» изложить в новой редакции.</w:t>
      </w:r>
    </w:p>
    <w:p w:rsidR="00617FF6" w:rsidRPr="00FA7521" w:rsidRDefault="00617FF6" w:rsidP="00617FF6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617FF6" w:rsidRDefault="00617FF6" w:rsidP="00617FF6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lang w:eastAsia="ru-RU"/>
        </w:rPr>
      </w:pPr>
      <w:r w:rsidRPr="00432CF4">
        <w:rPr>
          <w:rFonts w:ascii="Times New Roman" w:eastAsia="Times New Roman" w:hAnsi="Times New Roman"/>
          <w:lang w:eastAsia="ru-RU"/>
        </w:rPr>
        <w:t xml:space="preserve">Увеличить общий объем </w:t>
      </w:r>
      <w:r>
        <w:rPr>
          <w:rFonts w:ascii="Times New Roman" w:eastAsia="Times New Roman" w:hAnsi="Times New Roman"/>
          <w:lang w:eastAsia="ru-RU"/>
        </w:rPr>
        <w:t>до</w:t>
      </w:r>
      <w:r w:rsidRPr="00432CF4">
        <w:rPr>
          <w:rFonts w:ascii="Times New Roman" w:eastAsia="Times New Roman" w:hAnsi="Times New Roman"/>
          <w:lang w:eastAsia="ru-RU"/>
        </w:rPr>
        <w:t>ходов бюджета на 2021 год на</w:t>
      </w:r>
      <w:r w:rsidR="00B3199A">
        <w:rPr>
          <w:rFonts w:ascii="Times New Roman" w:eastAsia="Times New Roman" w:hAnsi="Times New Roman"/>
          <w:lang w:eastAsia="ru-RU"/>
        </w:rPr>
        <w:t xml:space="preserve"> 0,2</w:t>
      </w:r>
      <w:r w:rsidRPr="00432CF4">
        <w:rPr>
          <w:rFonts w:ascii="Times New Roman" w:eastAsia="Times New Roman" w:hAnsi="Times New Roman"/>
          <w:lang w:eastAsia="ru-RU"/>
        </w:rPr>
        <w:t xml:space="preserve"> тыс. рублей: в статье 1 пункт 1 цифровое значение «</w:t>
      </w:r>
      <w:r>
        <w:rPr>
          <w:rFonts w:ascii="Times New Roman" w:eastAsia="Times New Roman" w:hAnsi="Times New Roman"/>
          <w:lang w:eastAsia="ru-RU"/>
        </w:rPr>
        <w:t>1</w:t>
      </w:r>
      <w:r w:rsidR="00B3199A">
        <w:rPr>
          <w:rFonts w:ascii="Times New Roman" w:eastAsia="Times New Roman" w:hAnsi="Times New Roman"/>
          <w:lang w:eastAsia="ru-RU"/>
        </w:rPr>
        <w:t>1 159,9</w:t>
      </w:r>
      <w:r w:rsidRPr="00432CF4">
        <w:rPr>
          <w:rFonts w:ascii="Times New Roman" w:eastAsia="Times New Roman" w:hAnsi="Times New Roman"/>
          <w:lang w:eastAsia="ru-RU"/>
        </w:rPr>
        <w:t xml:space="preserve"> тыс. рублей»</w:t>
      </w:r>
      <w:r>
        <w:rPr>
          <w:rFonts w:ascii="Times New Roman" w:eastAsia="Times New Roman" w:hAnsi="Times New Roman"/>
          <w:lang w:eastAsia="ru-RU"/>
        </w:rPr>
        <w:t xml:space="preserve"> заменить на «</w:t>
      </w:r>
      <w:r w:rsidR="004D7A24">
        <w:rPr>
          <w:rFonts w:ascii="Times New Roman" w:eastAsia="Times New Roman" w:hAnsi="Times New Roman"/>
          <w:lang w:eastAsia="ru-RU"/>
        </w:rPr>
        <w:t>11 1</w:t>
      </w:r>
      <w:r w:rsidR="00B3199A">
        <w:rPr>
          <w:rFonts w:ascii="Times New Roman" w:eastAsia="Times New Roman" w:hAnsi="Times New Roman"/>
          <w:lang w:eastAsia="ru-RU"/>
        </w:rPr>
        <w:t>60</w:t>
      </w:r>
      <w:r w:rsidR="004D7A24">
        <w:rPr>
          <w:rFonts w:ascii="Times New Roman" w:eastAsia="Times New Roman" w:hAnsi="Times New Roman"/>
          <w:lang w:eastAsia="ru-RU"/>
        </w:rPr>
        <w:t>,</w:t>
      </w:r>
      <w:r w:rsidR="00B3199A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 xml:space="preserve"> тыс. рублей», </w:t>
      </w:r>
      <w:r w:rsidR="004D7A24">
        <w:rPr>
          <w:rFonts w:ascii="Times New Roman" w:eastAsia="Times New Roman" w:hAnsi="Times New Roman"/>
          <w:lang w:eastAsia="ru-RU"/>
        </w:rPr>
        <w:t>п</w:t>
      </w:r>
      <w:r w:rsidRPr="00FA7521">
        <w:rPr>
          <w:rFonts w:ascii="Times New Roman" w:eastAsia="Times New Roman" w:hAnsi="Times New Roman"/>
          <w:lang w:eastAsia="ru-RU"/>
        </w:rPr>
        <w:t>риложение 3</w:t>
      </w:r>
      <w:r w:rsidRPr="00FA7521">
        <w:t xml:space="preserve"> </w:t>
      </w:r>
      <w:r w:rsidRPr="00FA7521">
        <w:rPr>
          <w:rFonts w:ascii="Times New Roman" w:eastAsia="Times New Roman" w:hAnsi="Times New Roman"/>
          <w:lang w:eastAsia="ru-RU"/>
        </w:rPr>
        <w:t>изложить в новой редакции.</w:t>
      </w:r>
    </w:p>
    <w:p w:rsidR="00617FF6" w:rsidRPr="00FA7521" w:rsidRDefault="00617FF6" w:rsidP="00617FF6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FA7521" w:rsidRPr="001D2EC5" w:rsidRDefault="00617FF6" w:rsidP="00FA7521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lang w:eastAsia="ru-RU"/>
        </w:rPr>
      </w:pPr>
      <w:r w:rsidRPr="001D2EC5">
        <w:rPr>
          <w:rFonts w:ascii="Times New Roman" w:eastAsia="Times New Roman" w:hAnsi="Times New Roman"/>
          <w:lang w:eastAsia="ru-RU"/>
        </w:rPr>
        <w:t xml:space="preserve">Увеличить общий объем расходов бюджета на 2021 год на </w:t>
      </w:r>
      <w:r w:rsidR="00B3199A">
        <w:rPr>
          <w:rFonts w:ascii="Times New Roman" w:eastAsia="Times New Roman" w:hAnsi="Times New Roman"/>
          <w:lang w:eastAsia="ru-RU"/>
        </w:rPr>
        <w:t>0,2</w:t>
      </w:r>
      <w:r w:rsidRPr="001D2EC5">
        <w:rPr>
          <w:rFonts w:ascii="Times New Roman" w:eastAsia="Times New Roman" w:hAnsi="Times New Roman"/>
          <w:lang w:eastAsia="ru-RU"/>
        </w:rPr>
        <w:t xml:space="preserve"> тыс. рублей: в статье 1 пункт 1 цифровое значение «</w:t>
      </w:r>
      <w:r w:rsidR="00B3199A">
        <w:rPr>
          <w:rFonts w:ascii="Times New Roman" w:eastAsia="Times New Roman" w:hAnsi="Times New Roman"/>
          <w:lang w:eastAsia="ru-RU"/>
        </w:rPr>
        <w:t>13 252,9</w:t>
      </w:r>
      <w:r w:rsidRPr="001D2EC5">
        <w:rPr>
          <w:rFonts w:ascii="Times New Roman" w:eastAsia="Times New Roman" w:hAnsi="Times New Roman"/>
          <w:lang w:eastAsia="ru-RU"/>
        </w:rPr>
        <w:t xml:space="preserve"> тыс. рублей» заменить на «</w:t>
      </w:r>
      <w:r w:rsidR="004D7A24" w:rsidRPr="001D2EC5">
        <w:rPr>
          <w:rFonts w:ascii="Times New Roman" w:eastAsia="Times New Roman" w:hAnsi="Times New Roman"/>
          <w:lang w:eastAsia="ru-RU"/>
        </w:rPr>
        <w:t>13 25</w:t>
      </w:r>
      <w:r w:rsidR="00B3199A">
        <w:rPr>
          <w:rFonts w:ascii="Times New Roman" w:eastAsia="Times New Roman" w:hAnsi="Times New Roman"/>
          <w:lang w:eastAsia="ru-RU"/>
        </w:rPr>
        <w:t>3</w:t>
      </w:r>
      <w:r w:rsidR="004D7A24" w:rsidRPr="001D2EC5">
        <w:rPr>
          <w:rFonts w:ascii="Times New Roman" w:eastAsia="Times New Roman" w:hAnsi="Times New Roman"/>
          <w:lang w:eastAsia="ru-RU"/>
        </w:rPr>
        <w:t>,</w:t>
      </w:r>
      <w:r w:rsidR="00B3199A">
        <w:rPr>
          <w:rFonts w:ascii="Times New Roman" w:eastAsia="Times New Roman" w:hAnsi="Times New Roman"/>
          <w:lang w:eastAsia="ru-RU"/>
        </w:rPr>
        <w:t>1</w:t>
      </w:r>
      <w:r w:rsidRPr="001D2EC5">
        <w:rPr>
          <w:rFonts w:ascii="Times New Roman" w:eastAsia="Times New Roman" w:hAnsi="Times New Roman"/>
          <w:lang w:eastAsia="ru-RU"/>
        </w:rPr>
        <w:t xml:space="preserve"> тыс. рублей».</w:t>
      </w:r>
      <w:r w:rsidR="004D7A24" w:rsidRPr="001D2EC5">
        <w:rPr>
          <w:rFonts w:ascii="Times New Roman" w:eastAsia="Times New Roman" w:hAnsi="Times New Roman"/>
          <w:lang w:eastAsia="ru-RU"/>
        </w:rPr>
        <w:t xml:space="preserve"> </w:t>
      </w:r>
    </w:p>
    <w:p w:rsidR="0006508F" w:rsidRPr="00FA7521" w:rsidRDefault="0006508F" w:rsidP="0006508F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06508F" w:rsidRPr="005F0890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/>
          <w:lang w:eastAsia="ru-RU"/>
        </w:rPr>
      </w:pPr>
      <w:r w:rsidRPr="005F0890">
        <w:rPr>
          <w:rFonts w:ascii="Times New Roman" w:eastAsia="Times New Roman" w:hAnsi="Times New Roman"/>
          <w:lang w:eastAsia="ru-RU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5F0890">
        <w:rPr>
          <w:rFonts w:ascii="Times New Roman" w:eastAsia="Times New Roman" w:hAnsi="Times New Roman"/>
          <w:lang w:eastAsia="ru-RU"/>
        </w:rPr>
        <w:t>видов расходов классификации расходов бюджета</w:t>
      </w:r>
      <w:proofErr w:type="gramEnd"/>
      <w:r w:rsidRPr="005F0890">
        <w:rPr>
          <w:rFonts w:ascii="Times New Roman" w:eastAsia="Times New Roman" w:hAnsi="Times New Roman"/>
          <w:lang w:eastAsia="ru-RU"/>
        </w:rPr>
        <w:t xml:space="preserve"> на 2021 год (приложение 7) изложить в новой редакции.  </w:t>
      </w:r>
    </w:p>
    <w:p w:rsidR="0006508F" w:rsidRPr="00FA7521" w:rsidRDefault="0006508F" w:rsidP="0006508F">
      <w:pPr>
        <w:pStyle w:val="af6"/>
        <w:ind w:left="1134"/>
        <w:rPr>
          <w:rFonts w:ascii="Times New Roman" w:eastAsia="Times New Roman" w:hAnsi="Times New Roman"/>
          <w:lang w:eastAsia="ru-RU"/>
        </w:rPr>
      </w:pPr>
    </w:p>
    <w:p w:rsidR="0006508F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/>
          <w:lang w:eastAsia="ru-RU"/>
        </w:rPr>
      </w:pPr>
      <w:r w:rsidRPr="00FA7521">
        <w:rPr>
          <w:rFonts w:ascii="Times New Roman" w:eastAsia="Times New Roman" w:hAnsi="Times New Roman"/>
          <w:lang w:eastAsia="ru-RU"/>
        </w:rPr>
        <w:t>Ведомственную структуру расходов бюджета на 2021 год (приложение 9) изложить в новой редакции.</w:t>
      </w:r>
    </w:p>
    <w:p w:rsidR="0006508F" w:rsidRPr="00FA7521" w:rsidRDefault="0006508F" w:rsidP="0006508F">
      <w:pPr>
        <w:pStyle w:val="af6"/>
        <w:ind w:left="1134"/>
        <w:rPr>
          <w:rFonts w:ascii="Times New Roman" w:eastAsia="Times New Roman" w:hAnsi="Times New Roman"/>
          <w:lang w:eastAsia="ru-RU"/>
        </w:rPr>
      </w:pPr>
    </w:p>
    <w:p w:rsidR="0006508F" w:rsidRPr="00FA7521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/>
          <w:lang w:eastAsia="ru-RU"/>
        </w:rPr>
      </w:pPr>
      <w:r w:rsidRPr="00FA7521">
        <w:rPr>
          <w:rFonts w:ascii="Times New Roman" w:eastAsia="Times New Roman" w:hAnsi="Times New Roman"/>
          <w:lang w:eastAsia="ru-RU"/>
        </w:rPr>
        <w:t>Опубликовать настоящее решение и приложения</w:t>
      </w:r>
      <w:r w:rsidR="0072419D">
        <w:rPr>
          <w:rFonts w:ascii="Times New Roman" w:eastAsia="Times New Roman" w:hAnsi="Times New Roman"/>
          <w:lang w:eastAsia="ru-RU"/>
        </w:rPr>
        <w:t xml:space="preserve"> </w:t>
      </w:r>
      <w:r w:rsidR="004D7A24">
        <w:rPr>
          <w:rFonts w:ascii="Times New Roman" w:eastAsia="Times New Roman" w:hAnsi="Times New Roman"/>
          <w:lang w:eastAsia="ru-RU"/>
        </w:rPr>
        <w:t>1,3,</w:t>
      </w:r>
      <w:r w:rsidRPr="00FA7521">
        <w:rPr>
          <w:rFonts w:ascii="Times New Roman" w:eastAsia="Times New Roman" w:hAnsi="Times New Roman"/>
          <w:lang w:eastAsia="ru-RU"/>
        </w:rPr>
        <w:t xml:space="preserve">7,9  на сайте </w:t>
      </w:r>
      <w:proofErr w:type="spellStart"/>
      <w:r w:rsidRPr="00FA7521">
        <w:rPr>
          <w:rFonts w:ascii="Times New Roman" w:eastAsia="Times New Roman" w:hAnsi="Times New Roman"/>
          <w:lang w:eastAsia="ru-RU"/>
        </w:rPr>
        <w:t>Нижнеуратьминского</w:t>
      </w:r>
      <w:proofErr w:type="spellEnd"/>
      <w:r w:rsidRPr="00FA7521">
        <w:rPr>
          <w:rFonts w:ascii="Times New Roman" w:eastAsia="Times New Roman" w:hAnsi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401F4E" w:rsidRDefault="00401F4E" w:rsidP="00401F4E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/>
          <w:lang w:eastAsia="ru-RU"/>
        </w:rPr>
      </w:pPr>
      <w:r w:rsidRPr="00BD47C1">
        <w:rPr>
          <w:rFonts w:ascii="Times New Roman" w:eastAsia="Times New Roman" w:hAnsi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/>
          <w:lang w:eastAsia="ru-RU"/>
        </w:rPr>
      </w:pPr>
      <w:r w:rsidRPr="00BD47C1">
        <w:rPr>
          <w:rFonts w:ascii="Times New Roman" w:eastAsia="Times New Roman" w:hAnsi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90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47D" w:rsidRDefault="00C2747D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47D" w:rsidRDefault="00C2747D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FF6" w:rsidRDefault="00617FF6" w:rsidP="00617FF6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/>
      </w:tblPr>
      <w:tblGrid>
        <w:gridCol w:w="4502"/>
      </w:tblGrid>
      <w:tr w:rsidR="00617FF6" w:rsidRPr="006447F8" w:rsidTr="00260225">
        <w:tc>
          <w:tcPr>
            <w:tcW w:w="4502" w:type="dxa"/>
            <w:shd w:val="clear" w:color="auto" w:fill="auto"/>
          </w:tcPr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декабря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617FF6" w:rsidRPr="006447F8" w:rsidTr="00260225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617FF6" w:rsidRPr="006447F8" w:rsidTr="00260225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617FF6" w:rsidRPr="006447F8" w:rsidTr="00260225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674E7A" w:rsidRDefault="00674E7A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E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4E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617FF6" w:rsidRPr="006447F8" w:rsidTr="00260225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674E7A" w:rsidRDefault="00674E7A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17FF6" w:rsidRPr="006447F8" w:rsidTr="00260225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674E7A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74E7A"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</w:t>
            </w:r>
            <w:r w:rsidR="00B31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674E7A"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31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17FF6" w:rsidRPr="00674E7A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FF6" w:rsidRPr="006447F8" w:rsidTr="00260225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674E7A" w:rsidRDefault="00617FF6" w:rsidP="00B3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74E7A"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3  25</w:t>
            </w:r>
            <w:r w:rsidR="00B31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74E7A"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31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17FF6" w:rsidRPr="00BD47C1" w:rsidRDefault="00617FF6" w:rsidP="00617FF6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7FF6" w:rsidRPr="00BD47C1" w:rsidRDefault="00617FF6" w:rsidP="00617FF6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7FF6" w:rsidRPr="00BD47C1" w:rsidRDefault="00617FF6" w:rsidP="00617FF6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Нижнеуратьминского</w:t>
      </w:r>
      <w:proofErr w:type="spellEnd"/>
    </w:p>
    <w:p w:rsidR="00617FF6" w:rsidRPr="00BD47C1" w:rsidRDefault="00617FF6" w:rsidP="00617FF6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Гарифуллин</w:t>
      </w:r>
      <w:proofErr w:type="spellEnd"/>
    </w:p>
    <w:p w:rsidR="00617FF6" w:rsidRDefault="00617FF6" w:rsidP="00617FF6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617FF6" w:rsidRPr="006447F8" w:rsidTr="00260225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года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Доходы</w:t>
      </w: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Нижнекамского муниципального района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Республики Татарстан  на 2021</w:t>
      </w: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617FF6" w:rsidRPr="005F0C57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</w:t>
      </w:r>
      <w:r w:rsidRPr="005F0C57">
        <w:rPr>
          <w:rFonts w:ascii="Times New Roman" w:eastAsia="Times New Roman" w:hAnsi="Times New Roman"/>
          <w:sz w:val="20"/>
          <w:szCs w:val="20"/>
          <w:lang w:eastAsia="ru-RU"/>
        </w:rPr>
        <w:t>ыс. руб.</w:t>
      </w: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437"/>
        <w:gridCol w:w="1620"/>
      </w:tblGrid>
      <w:tr w:rsidR="00617FF6" w:rsidRPr="006447F8" w:rsidTr="00260225">
        <w:trPr>
          <w:trHeight w:val="420"/>
        </w:trPr>
        <w:tc>
          <w:tcPr>
            <w:tcW w:w="2268" w:type="dxa"/>
            <w:shd w:val="clear" w:color="auto" w:fill="auto"/>
            <w:noWrap/>
            <w:vAlign w:val="center"/>
          </w:tcPr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902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02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802,2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7FF6" w:rsidRPr="006447F8" w:rsidTr="00260225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1 45</w:t>
            </w: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1 38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F30D68" w:rsidRDefault="00617FF6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F30D68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27E4" w:rsidRPr="006447F8" w:rsidTr="00260225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9027E4" w:rsidRPr="009027E4" w:rsidRDefault="009027E4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17 00000 00 0000 000</w:t>
            </w:r>
          </w:p>
        </w:tc>
        <w:tc>
          <w:tcPr>
            <w:tcW w:w="6437" w:type="dxa"/>
            <w:shd w:val="clear" w:color="auto" w:fill="auto"/>
          </w:tcPr>
          <w:p w:rsidR="009027E4" w:rsidRPr="00F30D68" w:rsidRDefault="009027E4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9027E4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198,2</w:t>
            </w:r>
          </w:p>
        </w:tc>
      </w:tr>
      <w:tr w:rsidR="009027E4" w:rsidRPr="006447F8" w:rsidTr="00260225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9027E4" w:rsidRPr="00BD47C1" w:rsidRDefault="009027E4" w:rsidP="00902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17 1400</w:t>
            </w: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6437" w:type="dxa"/>
            <w:shd w:val="clear" w:color="auto" w:fill="auto"/>
          </w:tcPr>
          <w:p w:rsidR="009027E4" w:rsidRPr="009027E4" w:rsidRDefault="009027E4" w:rsidP="00902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9027E4" w:rsidRPr="009027E4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617FF6" w:rsidRPr="006447F8" w:rsidTr="00260225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617FF6" w:rsidRPr="00F30D68" w:rsidRDefault="00617FF6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9 357 ,</w:t>
            </w:r>
            <w:r w:rsidR="00435B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17FF6" w:rsidRPr="006447F8" w:rsidTr="00260225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617FF6" w:rsidRPr="007D5D2C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D5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6437" w:type="dxa"/>
            <w:shd w:val="clear" w:color="auto" w:fill="auto"/>
          </w:tcPr>
          <w:p w:rsidR="00617FF6" w:rsidRPr="00F30D68" w:rsidRDefault="00617FF6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4 920,8</w:t>
            </w:r>
          </w:p>
        </w:tc>
      </w:tr>
      <w:tr w:rsidR="00617FF6" w:rsidRPr="006447F8" w:rsidTr="00260225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17FF6" w:rsidRPr="006447F8" w:rsidTr="00260225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617FF6" w:rsidRPr="006447F8" w:rsidRDefault="00617FF6" w:rsidP="00260225">
            <w:pPr>
              <w:rPr>
                <w:rFonts w:ascii="Times New Roman" w:hAnsi="Times New Roman"/>
                <w:sz w:val="20"/>
                <w:szCs w:val="20"/>
              </w:rPr>
            </w:pPr>
            <w:r w:rsidRPr="006447F8">
              <w:rPr>
                <w:rFonts w:ascii="Times New Roman" w:hAnsi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617FF6" w:rsidRPr="006447F8" w:rsidRDefault="00617FF6" w:rsidP="00260225">
            <w:pPr>
              <w:rPr>
                <w:rFonts w:ascii="Times New Roman" w:hAnsi="Times New Roman"/>
                <w:sz w:val="20"/>
                <w:szCs w:val="20"/>
              </w:rPr>
            </w:pPr>
            <w:r w:rsidRPr="006447F8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E2136B" w:rsidRDefault="009027E4" w:rsidP="00435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4 342,</w:t>
            </w:r>
            <w:r w:rsidR="00435B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17FF6" w:rsidRPr="006447F8" w:rsidTr="00260225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03CA7" w:rsidRDefault="00617FF6" w:rsidP="00435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435BE3">
              <w:rPr>
                <w:rFonts w:ascii="Times New Roman" w:eastAsia="Times New Roman" w:hAnsi="Times New Roman"/>
                <w:b/>
                <w:lang w:eastAsia="ru-RU"/>
              </w:rPr>
              <w:t>1 160</w:t>
            </w:r>
            <w:r w:rsidR="009027E4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435BE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2 093,0</w:t>
            </w:r>
          </w:p>
        </w:tc>
      </w:tr>
    </w:tbl>
    <w:p w:rsidR="00617FF6" w:rsidRPr="00BD47C1" w:rsidRDefault="00617FF6" w:rsidP="00617FF6">
      <w:pPr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617FF6" w:rsidRPr="00BD47C1" w:rsidRDefault="00617FF6" w:rsidP="00617FF6">
      <w:pPr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17FF6" w:rsidRPr="00BD47C1" w:rsidRDefault="00617FF6" w:rsidP="00617FF6">
      <w:pPr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>Нижнеуратьминского</w:t>
      </w:r>
      <w:proofErr w:type="spellEnd"/>
    </w:p>
    <w:p w:rsidR="00A60FE7" w:rsidRDefault="00617FF6" w:rsidP="00617FF6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>Гарифуллин</w:t>
      </w:r>
      <w:proofErr w:type="spellEnd"/>
    </w:p>
    <w:p w:rsidR="00A60FE7" w:rsidRDefault="00A60FE7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FE7" w:rsidRDefault="00A60FE7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/>
      </w:tblPr>
      <w:tblGrid>
        <w:gridCol w:w="6946"/>
        <w:gridCol w:w="425"/>
        <w:gridCol w:w="425"/>
        <w:gridCol w:w="1418"/>
        <w:gridCol w:w="567"/>
        <w:gridCol w:w="992"/>
      </w:tblGrid>
      <w:tr w:rsidR="00BD47C1" w:rsidRPr="006447F8" w:rsidTr="001754D9">
        <w:trPr>
          <w:trHeight w:val="69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6447F8" w:rsidTr="001754D9">
        <w:trPr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6447F8" w:rsidTr="001754D9">
        <w:trPr>
          <w:trHeight w:val="28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6447F8" w:rsidTr="001754D9">
        <w:trPr>
          <w:trHeight w:val="28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EF0582" w:rsidRDefault="00055872" w:rsidP="0005587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42E1" w:rsidRPr="00EF05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2</w:t>
            </w:r>
            <w:r w:rsidR="00BD72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820E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53</w:t>
            </w:r>
            <w:r w:rsidR="003742E1" w:rsidRPr="00EF05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BD47C1" w:rsidRPr="006447F8" w:rsidTr="001754D9">
        <w:trPr>
          <w:trHeight w:val="4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A00D2B" w:rsidP="00A00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</w:t>
            </w:r>
            <w:r w:rsidR="00BD47C1"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6447F8" w:rsidTr="001754D9">
        <w:trPr>
          <w:trHeight w:val="2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A00D2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BD47C1" w:rsidRPr="006447F8" w:rsidTr="001754D9">
        <w:trPr>
          <w:trHeight w:val="6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A00D2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BD47C1" w:rsidRPr="006447F8" w:rsidTr="001754D9">
        <w:trPr>
          <w:trHeight w:val="6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2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558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235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D47C1" w:rsidRPr="006447F8" w:rsidTr="001754D9">
        <w:trPr>
          <w:trHeight w:val="25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6B1AA7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558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23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7C1" w:rsidRPr="006447F8" w:rsidTr="001754D9">
        <w:trPr>
          <w:trHeight w:val="70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083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83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BD47C1" w:rsidRPr="006447F8" w:rsidTr="001754D9">
        <w:trPr>
          <w:trHeight w:val="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3742E1" w:rsidRDefault="00055872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286,5</w:t>
            </w:r>
          </w:p>
        </w:tc>
      </w:tr>
      <w:tr w:rsidR="00BD47C1" w:rsidRPr="006447F8" w:rsidTr="001754D9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23531" w:rsidP="00B235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1,2</w:t>
            </w:r>
          </w:p>
        </w:tc>
      </w:tr>
      <w:tr w:rsidR="00BD47C1" w:rsidRPr="006447F8" w:rsidTr="001754D9">
        <w:trPr>
          <w:trHeight w:val="4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6447F8" w:rsidTr="00FB7DAB">
        <w:trPr>
          <w:trHeight w:val="6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6447F8" w:rsidTr="001754D9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6447F8" w:rsidTr="001754D9">
        <w:trPr>
          <w:trHeight w:val="20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72AA" w:rsidP="0049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</w:t>
            </w:r>
            <w:r w:rsidR="00493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493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B7DAB" w:rsidRPr="006447F8" w:rsidTr="003B1D86">
        <w:trPr>
          <w:trHeight w:val="2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4,2</w:t>
            </w:r>
          </w:p>
        </w:tc>
      </w:tr>
      <w:tr w:rsidR="00FB7DAB" w:rsidRPr="006447F8" w:rsidTr="003B1D86">
        <w:trPr>
          <w:trHeight w:val="27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EF12AA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EF12AA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EF12A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394019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9401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4,2</w:t>
            </w:r>
          </w:p>
        </w:tc>
      </w:tr>
      <w:tr w:rsidR="00FB7DAB" w:rsidRPr="006447F8" w:rsidTr="001754D9">
        <w:trPr>
          <w:trHeight w:val="6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FB7DAB" w:rsidRPr="006447F8" w:rsidTr="001754D9">
        <w:trPr>
          <w:trHeight w:val="25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B7DAB" w:rsidRPr="006447F8" w:rsidTr="001754D9">
        <w:trPr>
          <w:trHeight w:val="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1 074,0</w:t>
            </w:r>
          </w:p>
        </w:tc>
      </w:tr>
      <w:tr w:rsidR="00FB7DAB" w:rsidRPr="006447F8" w:rsidTr="001754D9">
        <w:trPr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1 074,0</w:t>
            </w:r>
          </w:p>
        </w:tc>
      </w:tr>
      <w:tr w:rsidR="00FB7DAB" w:rsidRPr="006447F8" w:rsidTr="001754D9">
        <w:trPr>
          <w:trHeight w:val="20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B7DAB" w:rsidRPr="006447F8" w:rsidTr="001754D9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B7DAB" w:rsidRPr="006447F8" w:rsidTr="001754D9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55618E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B7DAB" w:rsidRPr="006447F8" w:rsidTr="001754D9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B7DAB" w:rsidRPr="006447F8" w:rsidTr="001754D9">
        <w:trPr>
          <w:trHeight w:val="23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B7DAB" w:rsidRPr="006447F8" w:rsidTr="001754D9">
        <w:trPr>
          <w:trHeight w:val="24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7DAB" w:rsidRPr="00057337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B7DAB" w:rsidRPr="006447F8" w:rsidTr="001754D9">
        <w:trPr>
          <w:trHeight w:val="4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057337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B7DAB" w:rsidRPr="006447F8" w:rsidTr="001754D9">
        <w:trPr>
          <w:trHeight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B7DAB" w:rsidRPr="006447F8" w:rsidTr="001754D9">
        <w:trPr>
          <w:trHeight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FB7DAB" w:rsidRPr="006447F8" w:rsidTr="001754D9">
        <w:trPr>
          <w:trHeight w:val="27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093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2 207,2</w:t>
            </w:r>
          </w:p>
        </w:tc>
      </w:tr>
      <w:tr w:rsidR="00FB7DAB" w:rsidRPr="006447F8" w:rsidTr="001754D9">
        <w:trPr>
          <w:trHeight w:val="2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047962" w:rsidRDefault="00FB7DAB" w:rsidP="00093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2 097,3</w:t>
            </w:r>
          </w:p>
        </w:tc>
      </w:tr>
      <w:tr w:rsidR="00FB7DAB" w:rsidRPr="006447F8" w:rsidTr="001754D9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FB7DAB" w:rsidRPr="006447F8" w:rsidTr="001754D9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FB7DAB" w:rsidRPr="006447F8" w:rsidTr="00FB7DAB">
        <w:trPr>
          <w:trHeight w:val="5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AB" w:rsidRPr="006447F8" w:rsidRDefault="00FB7DAB" w:rsidP="008D644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047962" w:rsidRDefault="00FB7DAB" w:rsidP="00E62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B7DAB" w:rsidRPr="006447F8" w:rsidTr="00FB7DAB">
        <w:trPr>
          <w:trHeight w:val="27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AB" w:rsidRPr="006447F8" w:rsidRDefault="00FB7DAB" w:rsidP="008D64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FB7DAB" w:rsidRPr="006447F8" w:rsidTr="00FB7DAB">
        <w:trPr>
          <w:trHeight w:val="50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AB" w:rsidRPr="006447F8" w:rsidRDefault="00FB7DAB" w:rsidP="008D64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F8">
              <w:rPr>
                <w:rFonts w:ascii="Times New Roman" w:hAnsi="Times New Roman"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153DE9" w:rsidP="0040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3 999,</w:t>
            </w:r>
            <w:r w:rsidR="00407D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B7DAB" w:rsidRPr="006447F8" w:rsidTr="001754D9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23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FB7DAB" w:rsidRPr="006447F8" w:rsidTr="001754D9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E37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B7DAB" w:rsidRPr="006447F8" w:rsidTr="001754D9">
        <w:trPr>
          <w:trHeight w:val="24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FB7DAB" w:rsidRPr="006447F8" w:rsidTr="001754D9">
        <w:trPr>
          <w:trHeight w:val="2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335581" w:rsidRDefault="00FB7DAB" w:rsidP="0040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53D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3 994,</w:t>
            </w:r>
            <w:r w:rsidR="00407D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B7DAB" w:rsidRPr="006447F8" w:rsidTr="001754D9">
        <w:trPr>
          <w:trHeight w:val="25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335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FB7DAB" w:rsidRPr="006447F8" w:rsidTr="001754D9">
        <w:trPr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335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B7DAB" w:rsidRPr="006447F8" w:rsidTr="001754D9">
        <w:trPr>
          <w:trHeight w:val="2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B7DAB" w:rsidRPr="006447F8" w:rsidTr="001754D9">
        <w:trPr>
          <w:trHeight w:val="2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EA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B7DAB" w:rsidRPr="006447F8" w:rsidTr="001754D9">
        <w:trPr>
          <w:trHeight w:val="2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153DE9" w:rsidP="0040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3 197</w:t>
            </w:r>
            <w:r w:rsidR="00FB7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07D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B7DAB" w:rsidRPr="006447F8" w:rsidTr="001754D9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153DE9" w:rsidP="00E62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3 194,</w:t>
            </w:r>
            <w:r w:rsidR="00407D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B7DAB" w:rsidRPr="006447F8" w:rsidTr="001754D9">
        <w:trPr>
          <w:trHeight w:val="2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B7DAB" w:rsidRPr="006447F8" w:rsidTr="001754D9">
        <w:trPr>
          <w:trHeight w:val="27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06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3 937,5</w:t>
            </w:r>
          </w:p>
        </w:tc>
      </w:tr>
      <w:tr w:rsidR="00FB7DAB" w:rsidRPr="006447F8" w:rsidTr="001754D9">
        <w:trPr>
          <w:trHeight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647DB7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3 937,5</w:t>
            </w:r>
          </w:p>
        </w:tc>
      </w:tr>
      <w:tr w:rsidR="00FB7DAB" w:rsidRPr="006447F8" w:rsidTr="001754D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647DB7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3 937,5</w:t>
            </w:r>
          </w:p>
        </w:tc>
      </w:tr>
      <w:tr w:rsidR="00FB7DAB" w:rsidRPr="006447F8" w:rsidTr="001754D9">
        <w:trPr>
          <w:trHeight w:val="5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FB7DAB" w:rsidRPr="006447F8" w:rsidTr="001754D9">
        <w:trPr>
          <w:trHeight w:val="2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3 545,1</w:t>
            </w:r>
          </w:p>
        </w:tc>
      </w:tr>
      <w:tr w:rsidR="00FB7DAB" w:rsidRPr="006447F8" w:rsidTr="001754D9">
        <w:trPr>
          <w:trHeight w:val="2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22,5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DB75B0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DB75B0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DB75B0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3741DC" w:rsidRDefault="00FB7DAB" w:rsidP="0037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297,0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м</w:t>
            </w:r>
            <w:r w:rsidRPr="00A13F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986817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8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986817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8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37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(городских поселений, сельских поселений)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местных бюджетов («горизонтальные субсидии»)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37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93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93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93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37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3741DC" w:rsidRDefault="00FB7DAB" w:rsidP="0040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D67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3 25</w:t>
            </w:r>
            <w:r w:rsidR="00407D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D67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07D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002D" w:rsidRDefault="0084002D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</w:tblGrid>
      <w:tr w:rsidR="00BD47C1" w:rsidRPr="006447F8" w:rsidTr="00887D3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CA5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         </w:t>
      </w:r>
    </w:p>
    <w:p w:rsidR="001754D9" w:rsidRPr="00BD47C1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ayout w:type="fixed"/>
        <w:tblLook w:val="04A0"/>
      </w:tblPr>
      <w:tblGrid>
        <w:gridCol w:w="279"/>
        <w:gridCol w:w="5409"/>
        <w:gridCol w:w="975"/>
        <w:gridCol w:w="567"/>
        <w:gridCol w:w="425"/>
        <w:gridCol w:w="426"/>
        <w:gridCol w:w="1417"/>
        <w:gridCol w:w="567"/>
        <w:gridCol w:w="851"/>
        <w:gridCol w:w="106"/>
      </w:tblGrid>
      <w:tr w:rsidR="001754D9" w:rsidRPr="006447F8" w:rsidTr="001754D9">
        <w:trPr>
          <w:gridBefore w:val="1"/>
          <w:wBefore w:w="279" w:type="dxa"/>
          <w:trHeight w:val="47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1754D9" w:rsidRPr="006447F8" w:rsidTr="001754D9">
        <w:trPr>
          <w:gridBefore w:val="1"/>
          <w:wBefore w:w="279" w:type="dxa"/>
          <w:trHeight w:val="268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754D9" w:rsidRPr="006447F8" w:rsidTr="001754D9">
        <w:trPr>
          <w:gridBefore w:val="1"/>
          <w:wBefore w:w="279" w:type="dxa"/>
          <w:trHeight w:val="74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54D9" w:rsidRPr="006447F8" w:rsidTr="001754D9">
        <w:trPr>
          <w:gridBefore w:val="1"/>
          <w:wBefore w:w="279" w:type="dxa"/>
          <w:trHeight w:val="18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754D9" w:rsidRPr="006447F8" w:rsidTr="001754D9">
        <w:trPr>
          <w:gridBefore w:val="1"/>
          <w:wBefore w:w="279" w:type="dxa"/>
          <w:trHeight w:val="41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84002D" w:rsidP="00840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FA0B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11,6</w:t>
            </w:r>
          </w:p>
        </w:tc>
      </w:tr>
      <w:tr w:rsidR="001754D9" w:rsidRPr="006447F8" w:rsidTr="001754D9">
        <w:trPr>
          <w:gridBefore w:val="1"/>
          <w:wBefore w:w="279" w:type="dxa"/>
          <w:trHeight w:val="280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FA0B22" w:rsidP="00840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511,6</w:t>
            </w:r>
          </w:p>
        </w:tc>
      </w:tr>
      <w:tr w:rsidR="001754D9" w:rsidRPr="006447F8" w:rsidTr="001754D9">
        <w:trPr>
          <w:gridBefore w:val="1"/>
          <w:wBefore w:w="279" w:type="dxa"/>
          <w:trHeight w:val="367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FA0B22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1754D9" w:rsidRPr="006447F8" w:rsidTr="001754D9">
        <w:trPr>
          <w:gridBefore w:val="1"/>
          <w:wBefore w:w="279" w:type="dxa"/>
          <w:trHeight w:val="27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FA0B22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1754D9" w:rsidRPr="006447F8" w:rsidTr="001754D9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FA0B22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511,6</w:t>
            </w:r>
          </w:p>
        </w:tc>
      </w:tr>
      <w:tr w:rsidR="001754D9" w:rsidRPr="006447F8" w:rsidTr="001754D9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820EEC" w:rsidP="003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D67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2 741,</w:t>
            </w:r>
            <w:r w:rsidR="003B3B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754D9" w:rsidRPr="006447F8" w:rsidTr="001754D9">
        <w:trPr>
          <w:gridBefore w:val="1"/>
          <w:wBefore w:w="279" w:type="dxa"/>
          <w:trHeight w:val="24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820EEC" w:rsidP="0079207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2 1</w:t>
            </w:r>
            <w:r w:rsidR="00792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792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1754D9" w:rsidRPr="006447F8" w:rsidTr="001754D9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FB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792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B7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754D9" w:rsidRPr="006447F8" w:rsidTr="001754D9">
        <w:trPr>
          <w:gridBefore w:val="1"/>
          <w:wBefore w:w="279" w:type="dxa"/>
          <w:trHeight w:val="279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6B1AA7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92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B7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54D9" w:rsidRPr="006447F8" w:rsidTr="001754D9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E22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1754D9" w:rsidRPr="006447F8" w:rsidTr="001754D9">
        <w:trPr>
          <w:gridBefore w:val="1"/>
          <w:wBefore w:w="279" w:type="dxa"/>
          <w:trHeight w:val="53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3742E1" w:rsidRDefault="0079207B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286,5</w:t>
            </w:r>
          </w:p>
        </w:tc>
      </w:tr>
      <w:tr w:rsidR="001754D9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FB7DAB" w:rsidRDefault="00FB7DAB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B7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1754D9" w:rsidRPr="006447F8" w:rsidTr="001754D9">
        <w:trPr>
          <w:gridBefore w:val="1"/>
          <w:wBefore w:w="279" w:type="dxa"/>
          <w:trHeight w:val="50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1754D9" w:rsidRPr="006447F8" w:rsidTr="001754D9">
        <w:trPr>
          <w:gridBefore w:val="1"/>
          <w:wBefore w:w="279" w:type="dxa"/>
          <w:trHeight w:val="57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754D9" w:rsidRPr="006447F8" w:rsidTr="001754D9">
        <w:trPr>
          <w:gridBefore w:val="1"/>
          <w:wBefore w:w="279" w:type="dxa"/>
          <w:trHeight w:val="22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754D9" w:rsidRPr="006447F8" w:rsidTr="001754D9">
        <w:trPr>
          <w:gridBefore w:val="1"/>
          <w:wBefore w:w="279" w:type="dxa"/>
          <w:trHeight w:val="18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820EEC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FB7D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="00FB7D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6,7</w:t>
            </w:r>
          </w:p>
        </w:tc>
      </w:tr>
      <w:tr w:rsidR="006950DE" w:rsidRPr="006447F8" w:rsidTr="001754D9">
        <w:trPr>
          <w:gridBefore w:val="1"/>
          <w:wBefore w:w="279" w:type="dxa"/>
          <w:trHeight w:val="28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29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4,2</w:t>
            </w:r>
          </w:p>
        </w:tc>
      </w:tr>
      <w:tr w:rsidR="006950DE" w:rsidRPr="006447F8" w:rsidTr="001754D9">
        <w:trPr>
          <w:gridBefore w:val="1"/>
          <w:wBefore w:w="279" w:type="dxa"/>
          <w:trHeight w:val="28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29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FB7DAB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3B1D86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3B1D8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FB7DAB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B7DA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4,2</w:t>
            </w:r>
          </w:p>
        </w:tc>
      </w:tr>
      <w:tr w:rsidR="006950DE" w:rsidRPr="006447F8" w:rsidTr="001754D9">
        <w:trPr>
          <w:gridBefore w:val="1"/>
          <w:wBefore w:w="279" w:type="dxa"/>
          <w:trHeight w:val="28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6950DE" w:rsidRPr="006447F8" w:rsidTr="001754D9">
        <w:trPr>
          <w:gridBefore w:val="1"/>
          <w:wBefore w:w="279" w:type="dxa"/>
          <w:trHeight w:val="27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6950DE" w:rsidRPr="006447F8" w:rsidTr="001754D9">
        <w:trPr>
          <w:gridBefore w:val="1"/>
          <w:wBefore w:w="279" w:type="dxa"/>
          <w:trHeight w:val="31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1 074,0</w:t>
            </w:r>
          </w:p>
        </w:tc>
      </w:tr>
      <w:tr w:rsidR="006950DE" w:rsidRPr="006447F8" w:rsidTr="001754D9">
        <w:trPr>
          <w:gridBefore w:val="1"/>
          <w:wBefore w:w="279" w:type="dxa"/>
          <w:trHeight w:val="516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1 074,0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6950DE" w:rsidRPr="006447F8" w:rsidTr="001754D9">
        <w:trPr>
          <w:gridBefore w:val="1"/>
          <w:wBefore w:w="279" w:type="dxa"/>
          <w:trHeight w:val="59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6950DE" w:rsidRPr="006447F8" w:rsidTr="001754D9">
        <w:trPr>
          <w:gridBefore w:val="1"/>
          <w:wBefore w:w="279" w:type="dxa"/>
          <w:trHeight w:val="24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9F575A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55618E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6950DE" w:rsidRPr="006447F8" w:rsidTr="001754D9">
        <w:trPr>
          <w:gridBefore w:val="1"/>
          <w:wBefore w:w="279" w:type="dxa"/>
          <w:trHeight w:val="41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6950DE" w:rsidRPr="006447F8" w:rsidTr="001754D9">
        <w:trPr>
          <w:gridBefore w:val="1"/>
          <w:wBefore w:w="279" w:type="dxa"/>
          <w:trHeight w:val="26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6950DE" w:rsidRPr="006447F8" w:rsidTr="001754D9">
        <w:trPr>
          <w:gridBefore w:val="1"/>
          <w:wBefore w:w="279" w:type="dxa"/>
          <w:trHeight w:val="22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057337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057337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6950DE" w:rsidRPr="006447F8" w:rsidTr="001754D9">
        <w:trPr>
          <w:gridBefore w:val="1"/>
          <w:wBefore w:w="279" w:type="dxa"/>
          <w:trHeight w:val="62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6950DE" w:rsidRPr="006447F8" w:rsidTr="001754D9">
        <w:trPr>
          <w:gridBefore w:val="1"/>
          <w:wBefore w:w="279" w:type="dxa"/>
          <w:trHeight w:val="49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6950DE" w:rsidRPr="006447F8" w:rsidTr="001754D9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6" w:colLast="6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485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2 207,2</w:t>
            </w:r>
          </w:p>
        </w:tc>
      </w:tr>
      <w:bookmarkEnd w:id="0"/>
      <w:tr w:rsidR="006950DE" w:rsidRPr="006447F8" w:rsidTr="001754D9">
        <w:trPr>
          <w:gridBefore w:val="1"/>
          <w:wBefore w:w="279" w:type="dxa"/>
          <w:trHeight w:val="220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047962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2 097,3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6950DE" w:rsidRPr="006447F8" w:rsidTr="001754D9">
        <w:trPr>
          <w:gridBefore w:val="1"/>
          <w:wBefore w:w="279" w:type="dxa"/>
          <w:trHeight w:val="428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6950DE" w:rsidRPr="006447F8" w:rsidTr="000C06C1">
        <w:trPr>
          <w:gridBefore w:val="1"/>
          <w:wBefore w:w="279" w:type="dxa"/>
          <w:trHeight w:val="50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6447F8" w:rsidRDefault="006950DE" w:rsidP="001754D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047962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950DE" w:rsidRPr="006447F8" w:rsidTr="000C06C1">
        <w:trPr>
          <w:gridBefore w:val="1"/>
          <w:wBefore w:w="279" w:type="dxa"/>
          <w:trHeight w:val="27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6447F8" w:rsidRDefault="006950DE" w:rsidP="001754D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6950DE" w:rsidRPr="006447F8" w:rsidTr="001754D9">
        <w:trPr>
          <w:gridBefore w:val="1"/>
          <w:wBefore w:w="279" w:type="dxa"/>
          <w:trHeight w:val="49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6447F8" w:rsidRDefault="006950DE" w:rsidP="001754D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F8">
              <w:rPr>
                <w:rFonts w:ascii="Times New Roman" w:hAnsi="Times New Roman"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ED6783" w:rsidP="003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3 999,</w:t>
            </w:r>
            <w:r w:rsidR="003B3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6950DE" w:rsidRPr="006447F8" w:rsidTr="00ED6783">
        <w:trPr>
          <w:gridBefore w:val="1"/>
          <w:wBefore w:w="279" w:type="dxa"/>
          <w:trHeight w:val="27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0DE" w:rsidRPr="00335581" w:rsidRDefault="00ED6783" w:rsidP="00AF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D67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3 994,</w:t>
            </w:r>
            <w:r w:rsidR="003B3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950DE" w:rsidRPr="006447F8" w:rsidTr="001754D9">
        <w:trPr>
          <w:gridBefore w:val="1"/>
          <w:wBefore w:w="279" w:type="dxa"/>
          <w:trHeight w:val="26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950DE" w:rsidRPr="006447F8" w:rsidTr="001754D9">
        <w:trPr>
          <w:gridBefore w:val="1"/>
          <w:wBefore w:w="279" w:type="dxa"/>
          <w:trHeight w:val="273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711888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56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711888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6950DE" w:rsidRPr="006447F8" w:rsidTr="001754D9">
        <w:trPr>
          <w:gridBefore w:val="1"/>
          <w:wBefore w:w="279" w:type="dxa"/>
          <w:trHeight w:val="27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711888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56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56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711888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6950DE" w:rsidRPr="006447F8" w:rsidTr="001754D9">
        <w:trPr>
          <w:gridBefore w:val="1"/>
          <w:wBefore w:w="279" w:type="dxa"/>
          <w:trHeight w:val="27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ED6783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</w:t>
            </w:r>
            <w:r w:rsidR="006950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950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B3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950DE" w:rsidRPr="006447F8" w:rsidTr="001754D9">
        <w:trPr>
          <w:gridBefore w:val="1"/>
          <w:wBefore w:w="279" w:type="dxa"/>
          <w:trHeight w:val="56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ED6783" w:rsidP="00AF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3 194</w:t>
            </w:r>
            <w:r w:rsidR="00695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3B3B6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950DE" w:rsidRPr="006447F8" w:rsidTr="001754D9">
        <w:trPr>
          <w:gridBefore w:val="1"/>
          <w:wBefore w:w="279" w:type="dxa"/>
          <w:trHeight w:val="30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6950DE" w:rsidRPr="006447F8" w:rsidTr="001754D9">
        <w:trPr>
          <w:gridBefore w:val="1"/>
          <w:wBefore w:w="279" w:type="dxa"/>
          <w:trHeight w:val="27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3 937,5</w:t>
            </w:r>
          </w:p>
        </w:tc>
      </w:tr>
      <w:tr w:rsidR="006950DE" w:rsidRPr="006447F8" w:rsidTr="001754D9">
        <w:trPr>
          <w:gridBefore w:val="1"/>
          <w:wBefore w:w="279" w:type="dxa"/>
          <w:trHeight w:val="26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7DB7" w:rsidRDefault="006950DE" w:rsidP="00485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3 937,5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7DB7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3 937,5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3 545,1</w:t>
            </w:r>
          </w:p>
        </w:tc>
      </w:tr>
      <w:tr w:rsidR="006950DE" w:rsidRPr="006447F8" w:rsidTr="001754D9">
        <w:trPr>
          <w:gridBefore w:val="1"/>
          <w:wBefore w:w="279" w:type="dxa"/>
          <w:trHeight w:val="25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22,5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DB75B0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DB75B0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DB75B0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3741DC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297,0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м</w:t>
            </w:r>
            <w:r w:rsidRPr="00A13F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986817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8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986817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8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Субсидии бюджетам муниципальных районов (городских поселений, </w:t>
            </w:r>
            <w:r w:rsidRPr="00A13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сельских поселений)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местных бюджетов («горизонтальные субсидии»)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3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41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D67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3 25</w:t>
            </w:r>
            <w:r w:rsidR="003B3B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3B3B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950DE" w:rsidRPr="006447F8" w:rsidTr="001754D9">
        <w:tblPrEx>
          <w:tblLook w:val="01E0"/>
        </w:tblPrEx>
        <w:trPr>
          <w:gridAfter w:val="1"/>
          <w:wAfter w:w="106" w:type="dxa"/>
        </w:trPr>
        <w:tc>
          <w:tcPr>
            <w:tcW w:w="5688" w:type="dxa"/>
            <w:gridSpan w:val="2"/>
          </w:tcPr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Pr="00BD47C1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лава 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6950DE" w:rsidRPr="00BD47C1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7"/>
          </w:tcPr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Pr="00BD47C1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6950DE" w:rsidRPr="00BD47C1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Pr="00BD47C1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1754D9">
      <w:footerReference w:type="even" r:id="rId8"/>
      <w:footerReference w:type="first" r:id="rId9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85" w:rsidRDefault="00370A85">
      <w:pPr>
        <w:spacing w:after="0" w:line="240" w:lineRule="auto"/>
      </w:pPr>
      <w:r>
        <w:separator/>
      </w:r>
    </w:p>
  </w:endnote>
  <w:endnote w:type="continuationSeparator" w:id="0">
    <w:p w:rsidR="00370A85" w:rsidRDefault="003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8F" w:rsidRDefault="00616264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508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508F" w:rsidRDefault="0006508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8F" w:rsidRDefault="00616264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 w:rsidR="0006508F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5F5054">
      <w:rPr>
        <w:noProof/>
        <w:sz w:val="20"/>
        <w:szCs w:val="20"/>
      </w:rPr>
      <w:t>C:\Users\N.Uratma\Desktop\2021\решения\9. решение №11 от 30.04.2021 премия 1 кв ркм.doc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85" w:rsidRDefault="00370A85">
      <w:pPr>
        <w:spacing w:after="0" w:line="240" w:lineRule="auto"/>
      </w:pPr>
      <w:r>
        <w:separator/>
      </w:r>
    </w:p>
  </w:footnote>
  <w:footnote w:type="continuationSeparator" w:id="0">
    <w:p w:rsidR="00370A85" w:rsidRDefault="0037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16E8"/>
    <w:multiLevelType w:val="hybridMultilevel"/>
    <w:tmpl w:val="4298535A"/>
    <w:lvl w:ilvl="0" w:tplc="3A227A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AE10E8"/>
    <w:multiLevelType w:val="hybridMultilevel"/>
    <w:tmpl w:val="02A01BEE"/>
    <w:lvl w:ilvl="0" w:tplc="B77218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C12964"/>
    <w:multiLevelType w:val="hybridMultilevel"/>
    <w:tmpl w:val="8A02F490"/>
    <w:lvl w:ilvl="0" w:tplc="D9122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C1"/>
    <w:rsid w:val="00000B0C"/>
    <w:rsid w:val="00013C87"/>
    <w:rsid w:val="00016B19"/>
    <w:rsid w:val="00022799"/>
    <w:rsid w:val="0002370E"/>
    <w:rsid w:val="00030E78"/>
    <w:rsid w:val="000311B9"/>
    <w:rsid w:val="00047962"/>
    <w:rsid w:val="0005480E"/>
    <w:rsid w:val="00055872"/>
    <w:rsid w:val="00057337"/>
    <w:rsid w:val="00057531"/>
    <w:rsid w:val="00060C8B"/>
    <w:rsid w:val="00064910"/>
    <w:rsid w:val="0006508F"/>
    <w:rsid w:val="000656C6"/>
    <w:rsid w:val="0007534B"/>
    <w:rsid w:val="00083013"/>
    <w:rsid w:val="0009353E"/>
    <w:rsid w:val="000939EA"/>
    <w:rsid w:val="000A0BCF"/>
    <w:rsid w:val="000A1264"/>
    <w:rsid w:val="000C06C1"/>
    <w:rsid w:val="000C0F1A"/>
    <w:rsid w:val="000D1EB6"/>
    <w:rsid w:val="000E3BD0"/>
    <w:rsid w:val="000F0D0D"/>
    <w:rsid w:val="000F1E16"/>
    <w:rsid w:val="001173CF"/>
    <w:rsid w:val="00123831"/>
    <w:rsid w:val="00132452"/>
    <w:rsid w:val="00133FD5"/>
    <w:rsid w:val="00135BA2"/>
    <w:rsid w:val="00142CE1"/>
    <w:rsid w:val="0014339E"/>
    <w:rsid w:val="00143900"/>
    <w:rsid w:val="00145DFA"/>
    <w:rsid w:val="00153DE9"/>
    <w:rsid w:val="00174273"/>
    <w:rsid w:val="001754D9"/>
    <w:rsid w:val="001B0720"/>
    <w:rsid w:val="001D2EC5"/>
    <w:rsid w:val="001D6A0C"/>
    <w:rsid w:val="001F689C"/>
    <w:rsid w:val="002033EC"/>
    <w:rsid w:val="002230B0"/>
    <w:rsid w:val="002238AB"/>
    <w:rsid w:val="002275F7"/>
    <w:rsid w:val="0023224C"/>
    <w:rsid w:val="002325AD"/>
    <w:rsid w:val="00235D62"/>
    <w:rsid w:val="0024032F"/>
    <w:rsid w:val="00241C85"/>
    <w:rsid w:val="0024337B"/>
    <w:rsid w:val="00247F0F"/>
    <w:rsid w:val="0029180D"/>
    <w:rsid w:val="00297B06"/>
    <w:rsid w:val="002B6F1E"/>
    <w:rsid w:val="002C0EFD"/>
    <w:rsid w:val="002C4A3B"/>
    <w:rsid w:val="002C4B32"/>
    <w:rsid w:val="002E5483"/>
    <w:rsid w:val="002F7826"/>
    <w:rsid w:val="00310A8A"/>
    <w:rsid w:val="00316787"/>
    <w:rsid w:val="003343A3"/>
    <w:rsid w:val="00335581"/>
    <w:rsid w:val="00340FE9"/>
    <w:rsid w:val="00346532"/>
    <w:rsid w:val="00350173"/>
    <w:rsid w:val="00357AF8"/>
    <w:rsid w:val="00364B69"/>
    <w:rsid w:val="00365AD0"/>
    <w:rsid w:val="00370A85"/>
    <w:rsid w:val="003741DC"/>
    <w:rsid w:val="003742E1"/>
    <w:rsid w:val="00386E71"/>
    <w:rsid w:val="00390A84"/>
    <w:rsid w:val="00391676"/>
    <w:rsid w:val="00394019"/>
    <w:rsid w:val="003B1D86"/>
    <w:rsid w:val="003B3B6F"/>
    <w:rsid w:val="003C5D4B"/>
    <w:rsid w:val="003D47EA"/>
    <w:rsid w:val="003D72CA"/>
    <w:rsid w:val="003E023E"/>
    <w:rsid w:val="003E4341"/>
    <w:rsid w:val="003F1554"/>
    <w:rsid w:val="00401F4E"/>
    <w:rsid w:val="004034DB"/>
    <w:rsid w:val="00407D9D"/>
    <w:rsid w:val="00411A9A"/>
    <w:rsid w:val="004174E1"/>
    <w:rsid w:val="0042434B"/>
    <w:rsid w:val="00432CF4"/>
    <w:rsid w:val="00435BE3"/>
    <w:rsid w:val="004451A1"/>
    <w:rsid w:val="004836C1"/>
    <w:rsid w:val="0048534B"/>
    <w:rsid w:val="004865BC"/>
    <w:rsid w:val="00493EEB"/>
    <w:rsid w:val="00494E48"/>
    <w:rsid w:val="004B28B6"/>
    <w:rsid w:val="004D0E18"/>
    <w:rsid w:val="004D496B"/>
    <w:rsid w:val="004D69D9"/>
    <w:rsid w:val="004D7205"/>
    <w:rsid w:val="004D7A24"/>
    <w:rsid w:val="004E69D1"/>
    <w:rsid w:val="004F4A6E"/>
    <w:rsid w:val="00500871"/>
    <w:rsid w:val="005259A3"/>
    <w:rsid w:val="00527FE0"/>
    <w:rsid w:val="005316C1"/>
    <w:rsid w:val="0053613F"/>
    <w:rsid w:val="00541180"/>
    <w:rsid w:val="005542A2"/>
    <w:rsid w:val="0055618E"/>
    <w:rsid w:val="005614F7"/>
    <w:rsid w:val="005666C6"/>
    <w:rsid w:val="005730A4"/>
    <w:rsid w:val="00574161"/>
    <w:rsid w:val="0058473B"/>
    <w:rsid w:val="00591CA3"/>
    <w:rsid w:val="0059402E"/>
    <w:rsid w:val="00595EBD"/>
    <w:rsid w:val="00596F25"/>
    <w:rsid w:val="005A6127"/>
    <w:rsid w:val="005B5181"/>
    <w:rsid w:val="005B5BAE"/>
    <w:rsid w:val="005F0890"/>
    <w:rsid w:val="005F0C57"/>
    <w:rsid w:val="005F5054"/>
    <w:rsid w:val="006101C4"/>
    <w:rsid w:val="00616264"/>
    <w:rsid w:val="00617458"/>
    <w:rsid w:val="00617FF6"/>
    <w:rsid w:val="00637A2A"/>
    <w:rsid w:val="006447F8"/>
    <w:rsid w:val="006470FE"/>
    <w:rsid w:val="00647DB7"/>
    <w:rsid w:val="00674E7A"/>
    <w:rsid w:val="006950DE"/>
    <w:rsid w:val="00695E59"/>
    <w:rsid w:val="006B1AA7"/>
    <w:rsid w:val="006B37AB"/>
    <w:rsid w:val="006C1F1F"/>
    <w:rsid w:val="006E0640"/>
    <w:rsid w:val="006E5B4A"/>
    <w:rsid w:val="006E61BF"/>
    <w:rsid w:val="007007AB"/>
    <w:rsid w:val="00710F06"/>
    <w:rsid w:val="00711888"/>
    <w:rsid w:val="0071296A"/>
    <w:rsid w:val="0072419D"/>
    <w:rsid w:val="00725776"/>
    <w:rsid w:val="00727FB9"/>
    <w:rsid w:val="00730C80"/>
    <w:rsid w:val="00755619"/>
    <w:rsid w:val="0078132F"/>
    <w:rsid w:val="00784180"/>
    <w:rsid w:val="00784BDF"/>
    <w:rsid w:val="0079207B"/>
    <w:rsid w:val="00792F1B"/>
    <w:rsid w:val="007D5D2C"/>
    <w:rsid w:val="007E3500"/>
    <w:rsid w:val="007F6422"/>
    <w:rsid w:val="00805E81"/>
    <w:rsid w:val="00820EEC"/>
    <w:rsid w:val="0084002D"/>
    <w:rsid w:val="00842E79"/>
    <w:rsid w:val="00845424"/>
    <w:rsid w:val="00845AAA"/>
    <w:rsid w:val="00867224"/>
    <w:rsid w:val="008764D9"/>
    <w:rsid w:val="00887D34"/>
    <w:rsid w:val="008933BA"/>
    <w:rsid w:val="0089641E"/>
    <w:rsid w:val="008A5107"/>
    <w:rsid w:val="008C11F6"/>
    <w:rsid w:val="008C5A7A"/>
    <w:rsid w:val="008C6095"/>
    <w:rsid w:val="008D644E"/>
    <w:rsid w:val="008E510E"/>
    <w:rsid w:val="008F25EB"/>
    <w:rsid w:val="008F70DB"/>
    <w:rsid w:val="00901E71"/>
    <w:rsid w:val="009027E4"/>
    <w:rsid w:val="009064E5"/>
    <w:rsid w:val="00911405"/>
    <w:rsid w:val="00914728"/>
    <w:rsid w:val="00924AF2"/>
    <w:rsid w:val="009330B7"/>
    <w:rsid w:val="0093628F"/>
    <w:rsid w:val="00944319"/>
    <w:rsid w:val="0094653A"/>
    <w:rsid w:val="00957307"/>
    <w:rsid w:val="0096187E"/>
    <w:rsid w:val="00974DD0"/>
    <w:rsid w:val="00986817"/>
    <w:rsid w:val="009A3535"/>
    <w:rsid w:val="009B39E1"/>
    <w:rsid w:val="009C10FB"/>
    <w:rsid w:val="009C4EA2"/>
    <w:rsid w:val="009D1008"/>
    <w:rsid w:val="009E3BD0"/>
    <w:rsid w:val="009F575A"/>
    <w:rsid w:val="009F5F0D"/>
    <w:rsid w:val="00A00D2B"/>
    <w:rsid w:val="00A13FB1"/>
    <w:rsid w:val="00A158A3"/>
    <w:rsid w:val="00A3021B"/>
    <w:rsid w:val="00A329A8"/>
    <w:rsid w:val="00A44F21"/>
    <w:rsid w:val="00A60FE7"/>
    <w:rsid w:val="00A82586"/>
    <w:rsid w:val="00A877DB"/>
    <w:rsid w:val="00A95BDE"/>
    <w:rsid w:val="00AC6CB9"/>
    <w:rsid w:val="00AD3A9E"/>
    <w:rsid w:val="00AD73A5"/>
    <w:rsid w:val="00AE41E2"/>
    <w:rsid w:val="00AE76AC"/>
    <w:rsid w:val="00AF61EB"/>
    <w:rsid w:val="00B03CA7"/>
    <w:rsid w:val="00B23531"/>
    <w:rsid w:val="00B24F7B"/>
    <w:rsid w:val="00B26BFF"/>
    <w:rsid w:val="00B3199A"/>
    <w:rsid w:val="00B41FE1"/>
    <w:rsid w:val="00B5725F"/>
    <w:rsid w:val="00B66A68"/>
    <w:rsid w:val="00B72989"/>
    <w:rsid w:val="00B73C96"/>
    <w:rsid w:val="00B76C38"/>
    <w:rsid w:val="00BC0D33"/>
    <w:rsid w:val="00BD47C1"/>
    <w:rsid w:val="00BD72AA"/>
    <w:rsid w:val="00BD749B"/>
    <w:rsid w:val="00BE20E3"/>
    <w:rsid w:val="00BE417A"/>
    <w:rsid w:val="00BF0411"/>
    <w:rsid w:val="00BF3EA7"/>
    <w:rsid w:val="00C044EF"/>
    <w:rsid w:val="00C14447"/>
    <w:rsid w:val="00C16112"/>
    <w:rsid w:val="00C2747D"/>
    <w:rsid w:val="00C333ED"/>
    <w:rsid w:val="00C54534"/>
    <w:rsid w:val="00C95D9F"/>
    <w:rsid w:val="00CA5B05"/>
    <w:rsid w:val="00CB16E2"/>
    <w:rsid w:val="00CC7D8F"/>
    <w:rsid w:val="00CF0C14"/>
    <w:rsid w:val="00CF7BC9"/>
    <w:rsid w:val="00D03B40"/>
    <w:rsid w:val="00D16A87"/>
    <w:rsid w:val="00D31F06"/>
    <w:rsid w:val="00D3506F"/>
    <w:rsid w:val="00D63D72"/>
    <w:rsid w:val="00D64BDE"/>
    <w:rsid w:val="00D72107"/>
    <w:rsid w:val="00D85873"/>
    <w:rsid w:val="00D91315"/>
    <w:rsid w:val="00DB663B"/>
    <w:rsid w:val="00DB75B0"/>
    <w:rsid w:val="00DD033F"/>
    <w:rsid w:val="00DE0DD3"/>
    <w:rsid w:val="00DE6590"/>
    <w:rsid w:val="00E002FE"/>
    <w:rsid w:val="00E13603"/>
    <w:rsid w:val="00E151C0"/>
    <w:rsid w:val="00E2136B"/>
    <w:rsid w:val="00E305AF"/>
    <w:rsid w:val="00E375C2"/>
    <w:rsid w:val="00E40DB1"/>
    <w:rsid w:val="00E45D4E"/>
    <w:rsid w:val="00E55764"/>
    <w:rsid w:val="00E62870"/>
    <w:rsid w:val="00E63741"/>
    <w:rsid w:val="00E71534"/>
    <w:rsid w:val="00E95470"/>
    <w:rsid w:val="00E959E5"/>
    <w:rsid w:val="00E95B82"/>
    <w:rsid w:val="00EA5D11"/>
    <w:rsid w:val="00EC2C6D"/>
    <w:rsid w:val="00ED6783"/>
    <w:rsid w:val="00EE05E6"/>
    <w:rsid w:val="00EE222D"/>
    <w:rsid w:val="00EF0582"/>
    <w:rsid w:val="00EF12AA"/>
    <w:rsid w:val="00EF162B"/>
    <w:rsid w:val="00EF5916"/>
    <w:rsid w:val="00EF6871"/>
    <w:rsid w:val="00F03916"/>
    <w:rsid w:val="00F30D68"/>
    <w:rsid w:val="00F4028D"/>
    <w:rsid w:val="00F66BE1"/>
    <w:rsid w:val="00F66EB6"/>
    <w:rsid w:val="00F82070"/>
    <w:rsid w:val="00F84AA8"/>
    <w:rsid w:val="00F91B36"/>
    <w:rsid w:val="00FA0B22"/>
    <w:rsid w:val="00FA7521"/>
    <w:rsid w:val="00FB7DAB"/>
    <w:rsid w:val="00FC0170"/>
    <w:rsid w:val="00FC4BDD"/>
    <w:rsid w:val="00FD4D02"/>
    <w:rsid w:val="00FD507A"/>
    <w:rsid w:val="00FE6ED5"/>
    <w:rsid w:val="00FF1736"/>
    <w:rsid w:val="00FF1AAF"/>
    <w:rsid w:val="00FF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3">
    <w:name w:val="Table Grid"/>
    <w:basedOn w:val="a1"/>
    <w:rsid w:val="00BD47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6">
    <w:name w:val="List Paragraph"/>
    <w:basedOn w:val="a"/>
    <w:uiPriority w:val="34"/>
    <w:qFormat/>
    <w:rsid w:val="00F8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953C6-A402-4C11-B0B6-F1AEE8B8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N.Uratma</cp:lastModifiedBy>
  <cp:revision>8</cp:revision>
  <cp:lastPrinted>2021-06-09T12:05:00Z</cp:lastPrinted>
  <dcterms:created xsi:type="dcterms:W3CDTF">2021-07-28T09:56:00Z</dcterms:created>
  <dcterms:modified xsi:type="dcterms:W3CDTF">2021-07-28T10:04:00Z</dcterms:modified>
</cp:coreProperties>
</file>